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rFonts w:ascii="Aptos Display" w:hAnsi="Aptos Display"/>
          <w:b/>
          <w:color w:val="30423A"/>
          <w:sz w:val="36"/>
        </w:rPr>
        <w:t>Applied Relaxation Practice Log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696"/>
        <w:gridCol w:w="3240"/>
      </w:tblGrid>
      <w:tr>
        <w:tc>
          <w:tcPr>
            <w:tcW w:type="dxa" w:w="5328"/>
            <w:vAlign w:val="center"/>
            <w:tcMar>
              <w:top w:w="20" w:type="dxa"/>
              <w:start w:w="40" w:type="dxa"/>
              <w:bottom w:w="20" w:type="dxa"/>
              <w:end w:w="40" w:type="dxa"/>
            </w:tcMar>
          </w:tcPr>
          <w:p>
            <w:pPr>
              <w:spacing w:after="0"/>
            </w:pPr>
            <w:r>
              <w:rPr>
                <w:b w:val="0"/>
                <w:sz w:val="19"/>
              </w:rPr>
              <w:t>Name: __________________________________________</w:t>
            </w:r>
          </w:p>
        </w:tc>
        <w:tc>
          <w:tcPr>
            <w:tcW w:type="dxa" w:w="5328"/>
            <w:vAlign w:val="center"/>
            <w:tcMar>
              <w:top w:w="20" w:type="dxa"/>
              <w:start w:w="40" w:type="dxa"/>
              <w:bottom w:w="20" w:type="dxa"/>
              <w:end w:w="40" w:type="dxa"/>
            </w:tcMar>
          </w:tcPr>
          <w:p>
            <w:pPr>
              <w:spacing w:after="0"/>
            </w:pPr>
            <w:r>
              <w:rPr>
                <w:b w:val="0"/>
                <w:sz w:val="19"/>
              </w:rPr>
              <w:t>Week beginning: __________________</w:t>
            </w:r>
          </w:p>
        </w:tc>
      </w:tr>
    </w:tbl>
    <w:p>
      <w:pPr>
        <w:spacing w:before="60" w:after="80"/>
        <w:jc w:val="left"/>
      </w:pPr>
      <w:r>
        <w:rPr>
          <w:sz w:val="19"/>
        </w:rPr>
        <w:t>Rate the change you noticed after practising: 0 = no noticeable change, 1 = a small change, 2 = a useful change,</w:t>
        <w:br/>
        <w:t>3 = a substantial change.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123"/>
        <w:gridCol w:w="979"/>
        <w:gridCol w:w="1123"/>
        <w:gridCol w:w="1656"/>
        <w:gridCol w:w="5717"/>
      </w:tblGrid>
      <w:tr>
        <w:trPr>
          <w:tblHeader w:val="true"/>
          <w:trHeight w:val="510" w:hRule="atLeast"/>
        </w:trPr>
        <w:tc>
          <w:tcPr>
            <w:tcW w:type="dxa" w:w="1123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shd w:fill="30423A"/>
            <w:tcBorders>
              <w:top w:val="single" w:sz="4" w:color="A7B2AB"/>
              <w:left w:val="single" w:sz="4" w:color="A7B2AB"/>
              <w:bottom w:val="single" w:sz="4" w:color="A7B2AB"/>
              <w:right w:val="single" w:sz="4" w:color="A7B2AB"/>
              <w:insideH w:val="single" w:sz="4" w:color="A7B2AB"/>
              <w:insideV w:val="single" w:sz="4" w:color="A7B2AB"/>
            </w:tcBorders>
          </w:tcPr>
          <w:p>
            <w:pPr>
              <w:spacing w:after="0"/>
              <w:jc w:val="center"/>
            </w:pPr>
            <w:r>
              <w:rPr>
                <w:rFonts w:ascii="Aptos" w:hAnsi="Aptos"/>
                <w:b/>
                <w:color w:val="FFFFFF"/>
                <w:sz w:val="17"/>
              </w:rPr>
              <w:t>Date</w:t>
            </w:r>
          </w:p>
        </w:tc>
        <w:tc>
          <w:tcPr>
            <w:tcW w:type="dxa" w:w="979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shd w:fill="30423A"/>
            <w:tcBorders>
              <w:top w:val="single" w:sz="4" w:color="A7B2AB"/>
              <w:left w:val="single" w:sz="4" w:color="A7B2AB"/>
              <w:bottom w:val="single" w:sz="4" w:color="A7B2AB"/>
              <w:right w:val="single" w:sz="4" w:color="A7B2AB"/>
              <w:insideH w:val="single" w:sz="4" w:color="A7B2AB"/>
              <w:insideV w:val="single" w:sz="4" w:color="A7B2AB"/>
            </w:tcBorders>
          </w:tcPr>
          <w:p>
            <w:pPr>
              <w:spacing w:after="0"/>
              <w:jc w:val="center"/>
            </w:pPr>
            <w:r>
              <w:rPr>
                <w:rFonts w:ascii="Aptos" w:hAnsi="Aptos"/>
                <w:b/>
                <w:color w:val="FFFFFF"/>
                <w:sz w:val="17"/>
              </w:rPr>
              <w:t>Time</w:t>
            </w:r>
          </w:p>
        </w:tc>
        <w:tc>
          <w:tcPr>
            <w:tcW w:type="dxa" w:w="1123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shd w:fill="30423A"/>
            <w:tcBorders>
              <w:top w:val="single" w:sz="4" w:color="A7B2AB"/>
              <w:left w:val="single" w:sz="4" w:color="A7B2AB"/>
              <w:bottom w:val="single" w:sz="4" w:color="A7B2AB"/>
              <w:right w:val="single" w:sz="4" w:color="A7B2AB"/>
              <w:insideH w:val="single" w:sz="4" w:color="A7B2AB"/>
              <w:insideV w:val="single" w:sz="4" w:color="A7B2AB"/>
            </w:tcBorders>
          </w:tcPr>
          <w:p>
            <w:pPr>
              <w:spacing w:after="0"/>
              <w:jc w:val="center"/>
            </w:pPr>
            <w:r>
              <w:rPr>
                <w:rFonts w:ascii="Aptos" w:hAnsi="Aptos"/>
                <w:b/>
                <w:color w:val="FFFFFF"/>
                <w:sz w:val="17"/>
              </w:rPr>
              <w:t>Duration</w:t>
            </w:r>
          </w:p>
        </w:tc>
        <w:tc>
          <w:tcPr>
            <w:tcW w:type="dxa" w:w="1656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shd w:fill="30423A"/>
            <w:tcBorders>
              <w:top w:val="single" w:sz="4" w:color="A7B2AB"/>
              <w:left w:val="single" w:sz="4" w:color="A7B2AB"/>
              <w:bottom w:val="single" w:sz="4" w:color="A7B2AB"/>
              <w:right w:val="single" w:sz="4" w:color="A7B2AB"/>
              <w:insideH w:val="single" w:sz="4" w:color="A7B2AB"/>
              <w:insideV w:val="single" w:sz="4" w:color="A7B2AB"/>
            </w:tcBorders>
          </w:tcPr>
          <w:p>
            <w:pPr>
              <w:spacing w:after="0"/>
              <w:jc w:val="center"/>
            </w:pPr>
            <w:r>
              <w:rPr>
                <w:rFonts w:ascii="Aptos" w:hAnsi="Aptos"/>
                <w:b/>
                <w:color w:val="FFFFFF"/>
                <w:sz w:val="17"/>
              </w:rPr>
              <w:t>Change noticed</w:t>
              <w:br/>
              <w:t>(0–3)</w:t>
            </w:r>
          </w:p>
        </w:tc>
        <w:tc>
          <w:tcPr>
            <w:tcW w:type="dxa" w:w="5717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shd w:fill="30423A"/>
            <w:tcBorders>
              <w:top w:val="single" w:sz="4" w:color="A7B2AB"/>
              <w:left w:val="single" w:sz="4" w:color="A7B2AB"/>
              <w:bottom w:val="single" w:sz="4" w:color="A7B2AB"/>
              <w:right w:val="single" w:sz="4" w:color="A7B2AB"/>
              <w:insideH w:val="single" w:sz="4" w:color="A7B2AB"/>
              <w:insideV w:val="single" w:sz="4" w:color="A7B2AB"/>
            </w:tcBorders>
          </w:tcPr>
          <w:p>
            <w:pPr>
              <w:spacing w:after="0"/>
              <w:jc w:val="center"/>
            </w:pPr>
            <w:r>
              <w:rPr>
                <w:rFonts w:ascii="Aptos" w:hAnsi="Aptos"/>
                <w:b/>
                <w:color w:val="FFFFFF"/>
                <w:sz w:val="17"/>
              </w:rPr>
              <w:t>Comments</w:t>
            </w:r>
          </w:p>
        </w:tc>
      </w:tr>
      <w:tr>
        <w:trPr>
          <w:trHeight w:val="520" w:hRule="atLeast"/>
        </w:trPr>
        <w:tc>
          <w:tcPr>
            <w:tcW w:type="dxa" w:w="1123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tcBorders>
              <w:top w:val="single" w:sz="4" w:color="A7B2AB"/>
              <w:left w:val="single" w:sz="4" w:color="A7B2AB"/>
              <w:bottom w:val="single" w:sz="4" w:color="A7B2AB"/>
              <w:right w:val="single" w:sz="4" w:color="A7B2AB"/>
              <w:insideH w:val="single" w:sz="4" w:color="A7B2AB"/>
              <w:insideV w:val="single" w:sz="4" w:color="A7B2AB"/>
            </w:tcBorders>
          </w:tcPr>
          <w:p>
            <w:pPr>
              <w:spacing w:after="0"/>
              <w:jc w:val="center"/>
            </w:pPr>
          </w:p>
        </w:tc>
        <w:tc>
          <w:tcPr>
            <w:tcW w:type="dxa" w:w="979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tcBorders>
              <w:top w:val="single" w:sz="4" w:color="A7B2AB"/>
              <w:left w:val="single" w:sz="4" w:color="A7B2AB"/>
              <w:bottom w:val="single" w:sz="4" w:color="A7B2AB"/>
              <w:right w:val="single" w:sz="4" w:color="A7B2AB"/>
              <w:insideH w:val="single" w:sz="4" w:color="A7B2AB"/>
              <w:insideV w:val="single" w:sz="4" w:color="A7B2AB"/>
            </w:tcBorders>
          </w:tcPr>
          <w:p>
            <w:pPr>
              <w:spacing w:after="0"/>
              <w:jc w:val="center"/>
            </w:pPr>
          </w:p>
        </w:tc>
        <w:tc>
          <w:tcPr>
            <w:tcW w:type="dxa" w:w="1123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tcBorders>
              <w:top w:val="single" w:sz="4" w:color="A7B2AB"/>
              <w:left w:val="single" w:sz="4" w:color="A7B2AB"/>
              <w:bottom w:val="single" w:sz="4" w:color="A7B2AB"/>
              <w:right w:val="single" w:sz="4" w:color="A7B2AB"/>
              <w:insideH w:val="single" w:sz="4" w:color="A7B2AB"/>
              <w:insideV w:val="single" w:sz="4" w:color="A7B2AB"/>
            </w:tcBorders>
          </w:tcPr>
          <w:p>
            <w:pPr>
              <w:spacing w:after="0"/>
              <w:jc w:val="center"/>
            </w:pPr>
          </w:p>
        </w:tc>
        <w:tc>
          <w:tcPr>
            <w:tcW w:type="dxa" w:w="1656"/>
            <w:vAlign w:val="center"/>
            <w:tcMar>
              <w:top w:w="75" w:type="dxa"/>
              <w:start w:w="95" w:type="dxa"/>
              <w:bottom w:w="75" w:type="dxa"/>
              <w:end w:w="95" w:type="dxa"/>
            </w:tcMar>
            <w:tcBorders>
              <w:top w:val="single" w:sz="4" w:color="A7B2AB"/>
              <w:left w:val="single" w:sz="4" w:color="A7B2AB"/>
              <w:bottom w:val="single" w:sz="4" w:color="A7B2AB"/>
              <w:right w:val="single" w:sz="4" w:color="A7B2AB"/>
              <w:insideH w:val="single" w:sz="4" w:color="A7B2AB"/>
              <w:insideV w:val="single" w:sz="4" w:color="A7B2AB"/>
            </w:tcBorders>
          </w:tcPr>
          <w:p>
            <w:pPr>
              <w:spacing w:after="0"/>
              <w:jc w:val="left"/>
            </w:pPr>
          </w:p>
        </w:tc>
        <w:tc>
          <w:tcPr>
            <w:tcW w:type="dxa" w:w="5717"/>
            <w:vAlign w:val="center"/>
            <w:tcMar>
              <w:top w:w="75" w:type="dxa"/>
              <w:start w:w="95" w:type="dxa"/>
              <w:bottom w:w="75" w:type="dxa"/>
              <w:end w:w="95" w:type="dxa"/>
            </w:tcMar>
            <w:tcBorders>
              <w:top w:val="single" w:sz="4" w:color="A7B2AB"/>
              <w:left w:val="single" w:sz="4" w:color="A7B2AB"/>
              <w:bottom w:val="single" w:sz="4" w:color="A7B2AB"/>
              <w:right w:val="single" w:sz="4" w:color="A7B2AB"/>
              <w:insideH w:val="single" w:sz="4" w:color="A7B2AB"/>
              <w:insideV w:val="single" w:sz="4" w:color="A7B2AB"/>
            </w:tcBorders>
          </w:tcPr>
          <w:p>
            <w:pPr>
              <w:spacing w:after="0"/>
              <w:jc w:val="left"/>
            </w:pPr>
          </w:p>
        </w:tc>
      </w:tr>
      <w:tr>
        <w:trPr>
          <w:trHeight w:val="520" w:hRule="atLeast"/>
        </w:trPr>
        <w:tc>
          <w:tcPr>
            <w:tcW w:type="dxa" w:w="1123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tcBorders>
              <w:top w:val="single" w:sz="4" w:color="A7B2AB"/>
              <w:left w:val="single" w:sz="4" w:color="A7B2AB"/>
              <w:bottom w:val="single" w:sz="4" w:color="A7B2AB"/>
              <w:right w:val="single" w:sz="4" w:color="A7B2AB"/>
              <w:insideH w:val="single" w:sz="4" w:color="A7B2AB"/>
              <w:insideV w:val="single" w:sz="4" w:color="A7B2AB"/>
            </w:tcBorders>
          </w:tcPr>
          <w:p>
            <w:pPr>
              <w:spacing w:after="0"/>
              <w:jc w:val="center"/>
            </w:pPr>
          </w:p>
        </w:tc>
        <w:tc>
          <w:tcPr>
            <w:tcW w:type="dxa" w:w="979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tcBorders>
              <w:top w:val="single" w:sz="4" w:color="A7B2AB"/>
              <w:left w:val="single" w:sz="4" w:color="A7B2AB"/>
              <w:bottom w:val="single" w:sz="4" w:color="A7B2AB"/>
              <w:right w:val="single" w:sz="4" w:color="A7B2AB"/>
              <w:insideH w:val="single" w:sz="4" w:color="A7B2AB"/>
              <w:insideV w:val="single" w:sz="4" w:color="A7B2AB"/>
            </w:tcBorders>
          </w:tcPr>
          <w:p>
            <w:pPr>
              <w:spacing w:after="0"/>
              <w:jc w:val="center"/>
            </w:pPr>
          </w:p>
        </w:tc>
        <w:tc>
          <w:tcPr>
            <w:tcW w:type="dxa" w:w="1123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tcBorders>
              <w:top w:val="single" w:sz="4" w:color="A7B2AB"/>
              <w:left w:val="single" w:sz="4" w:color="A7B2AB"/>
              <w:bottom w:val="single" w:sz="4" w:color="A7B2AB"/>
              <w:right w:val="single" w:sz="4" w:color="A7B2AB"/>
              <w:insideH w:val="single" w:sz="4" w:color="A7B2AB"/>
              <w:insideV w:val="single" w:sz="4" w:color="A7B2AB"/>
            </w:tcBorders>
          </w:tcPr>
          <w:p>
            <w:pPr>
              <w:spacing w:after="0"/>
              <w:jc w:val="center"/>
            </w:pPr>
          </w:p>
        </w:tc>
        <w:tc>
          <w:tcPr>
            <w:tcW w:type="dxa" w:w="1656"/>
            <w:vAlign w:val="center"/>
            <w:tcMar>
              <w:top w:w="75" w:type="dxa"/>
              <w:start w:w="95" w:type="dxa"/>
              <w:bottom w:w="75" w:type="dxa"/>
              <w:end w:w="95" w:type="dxa"/>
            </w:tcMar>
            <w:tcBorders>
              <w:top w:val="single" w:sz="4" w:color="A7B2AB"/>
              <w:left w:val="single" w:sz="4" w:color="A7B2AB"/>
              <w:bottom w:val="single" w:sz="4" w:color="A7B2AB"/>
              <w:right w:val="single" w:sz="4" w:color="A7B2AB"/>
              <w:insideH w:val="single" w:sz="4" w:color="A7B2AB"/>
              <w:insideV w:val="single" w:sz="4" w:color="A7B2AB"/>
            </w:tcBorders>
          </w:tcPr>
          <w:p>
            <w:pPr>
              <w:spacing w:after="0"/>
              <w:jc w:val="left"/>
            </w:pPr>
          </w:p>
        </w:tc>
        <w:tc>
          <w:tcPr>
            <w:tcW w:type="dxa" w:w="5717"/>
            <w:vAlign w:val="center"/>
            <w:tcMar>
              <w:top w:w="75" w:type="dxa"/>
              <w:start w:w="95" w:type="dxa"/>
              <w:bottom w:w="75" w:type="dxa"/>
              <w:end w:w="95" w:type="dxa"/>
            </w:tcMar>
            <w:tcBorders>
              <w:top w:val="single" w:sz="4" w:color="A7B2AB"/>
              <w:left w:val="single" w:sz="4" w:color="A7B2AB"/>
              <w:bottom w:val="single" w:sz="4" w:color="A7B2AB"/>
              <w:right w:val="single" w:sz="4" w:color="A7B2AB"/>
              <w:insideH w:val="single" w:sz="4" w:color="A7B2AB"/>
              <w:insideV w:val="single" w:sz="4" w:color="A7B2AB"/>
            </w:tcBorders>
          </w:tcPr>
          <w:p>
            <w:pPr>
              <w:spacing w:after="0"/>
              <w:jc w:val="left"/>
            </w:pPr>
          </w:p>
        </w:tc>
      </w:tr>
      <w:tr>
        <w:trPr>
          <w:trHeight w:val="520" w:hRule="atLeast"/>
        </w:trPr>
        <w:tc>
          <w:tcPr>
            <w:tcW w:type="dxa" w:w="1123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tcBorders>
              <w:top w:val="single" w:sz="4" w:color="A7B2AB"/>
              <w:left w:val="single" w:sz="4" w:color="A7B2AB"/>
              <w:bottom w:val="single" w:sz="4" w:color="A7B2AB"/>
              <w:right w:val="single" w:sz="4" w:color="A7B2AB"/>
              <w:insideH w:val="single" w:sz="4" w:color="A7B2AB"/>
              <w:insideV w:val="single" w:sz="4" w:color="A7B2AB"/>
            </w:tcBorders>
          </w:tcPr>
          <w:p>
            <w:pPr>
              <w:spacing w:after="0"/>
              <w:jc w:val="center"/>
            </w:pPr>
          </w:p>
        </w:tc>
        <w:tc>
          <w:tcPr>
            <w:tcW w:type="dxa" w:w="979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tcBorders>
              <w:top w:val="single" w:sz="4" w:color="A7B2AB"/>
              <w:left w:val="single" w:sz="4" w:color="A7B2AB"/>
              <w:bottom w:val="single" w:sz="4" w:color="A7B2AB"/>
              <w:right w:val="single" w:sz="4" w:color="A7B2AB"/>
              <w:insideH w:val="single" w:sz="4" w:color="A7B2AB"/>
              <w:insideV w:val="single" w:sz="4" w:color="A7B2AB"/>
            </w:tcBorders>
          </w:tcPr>
          <w:p>
            <w:pPr>
              <w:spacing w:after="0"/>
              <w:jc w:val="center"/>
            </w:pPr>
          </w:p>
        </w:tc>
        <w:tc>
          <w:tcPr>
            <w:tcW w:type="dxa" w:w="1123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tcBorders>
              <w:top w:val="single" w:sz="4" w:color="A7B2AB"/>
              <w:left w:val="single" w:sz="4" w:color="A7B2AB"/>
              <w:bottom w:val="single" w:sz="4" w:color="A7B2AB"/>
              <w:right w:val="single" w:sz="4" w:color="A7B2AB"/>
              <w:insideH w:val="single" w:sz="4" w:color="A7B2AB"/>
              <w:insideV w:val="single" w:sz="4" w:color="A7B2AB"/>
            </w:tcBorders>
          </w:tcPr>
          <w:p>
            <w:pPr>
              <w:spacing w:after="0"/>
              <w:jc w:val="center"/>
            </w:pPr>
          </w:p>
        </w:tc>
        <w:tc>
          <w:tcPr>
            <w:tcW w:type="dxa" w:w="1656"/>
            <w:vAlign w:val="center"/>
            <w:tcMar>
              <w:top w:w="75" w:type="dxa"/>
              <w:start w:w="95" w:type="dxa"/>
              <w:bottom w:w="75" w:type="dxa"/>
              <w:end w:w="95" w:type="dxa"/>
            </w:tcMar>
            <w:tcBorders>
              <w:top w:val="single" w:sz="4" w:color="A7B2AB"/>
              <w:left w:val="single" w:sz="4" w:color="A7B2AB"/>
              <w:bottom w:val="single" w:sz="4" w:color="A7B2AB"/>
              <w:right w:val="single" w:sz="4" w:color="A7B2AB"/>
              <w:insideH w:val="single" w:sz="4" w:color="A7B2AB"/>
              <w:insideV w:val="single" w:sz="4" w:color="A7B2AB"/>
            </w:tcBorders>
          </w:tcPr>
          <w:p>
            <w:pPr>
              <w:spacing w:after="0"/>
              <w:jc w:val="left"/>
            </w:pPr>
          </w:p>
        </w:tc>
        <w:tc>
          <w:tcPr>
            <w:tcW w:type="dxa" w:w="5717"/>
            <w:vAlign w:val="center"/>
            <w:tcMar>
              <w:top w:w="75" w:type="dxa"/>
              <w:start w:w="95" w:type="dxa"/>
              <w:bottom w:w="75" w:type="dxa"/>
              <w:end w:w="95" w:type="dxa"/>
            </w:tcMar>
            <w:tcBorders>
              <w:top w:val="single" w:sz="4" w:color="A7B2AB"/>
              <w:left w:val="single" w:sz="4" w:color="A7B2AB"/>
              <w:bottom w:val="single" w:sz="4" w:color="A7B2AB"/>
              <w:right w:val="single" w:sz="4" w:color="A7B2AB"/>
              <w:insideH w:val="single" w:sz="4" w:color="A7B2AB"/>
              <w:insideV w:val="single" w:sz="4" w:color="A7B2AB"/>
            </w:tcBorders>
          </w:tcPr>
          <w:p>
            <w:pPr>
              <w:spacing w:after="0"/>
              <w:jc w:val="left"/>
            </w:pPr>
          </w:p>
        </w:tc>
      </w:tr>
      <w:tr>
        <w:trPr>
          <w:trHeight w:val="520" w:hRule="atLeast"/>
        </w:trPr>
        <w:tc>
          <w:tcPr>
            <w:tcW w:type="dxa" w:w="1123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tcBorders>
              <w:top w:val="single" w:sz="4" w:color="A7B2AB"/>
              <w:left w:val="single" w:sz="4" w:color="A7B2AB"/>
              <w:bottom w:val="single" w:sz="4" w:color="A7B2AB"/>
              <w:right w:val="single" w:sz="4" w:color="A7B2AB"/>
              <w:insideH w:val="single" w:sz="4" w:color="A7B2AB"/>
              <w:insideV w:val="single" w:sz="4" w:color="A7B2AB"/>
            </w:tcBorders>
          </w:tcPr>
          <w:p>
            <w:pPr>
              <w:spacing w:after="0"/>
              <w:jc w:val="center"/>
            </w:pPr>
          </w:p>
        </w:tc>
        <w:tc>
          <w:tcPr>
            <w:tcW w:type="dxa" w:w="979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tcBorders>
              <w:top w:val="single" w:sz="4" w:color="A7B2AB"/>
              <w:left w:val="single" w:sz="4" w:color="A7B2AB"/>
              <w:bottom w:val="single" w:sz="4" w:color="A7B2AB"/>
              <w:right w:val="single" w:sz="4" w:color="A7B2AB"/>
              <w:insideH w:val="single" w:sz="4" w:color="A7B2AB"/>
              <w:insideV w:val="single" w:sz="4" w:color="A7B2AB"/>
            </w:tcBorders>
          </w:tcPr>
          <w:p>
            <w:pPr>
              <w:spacing w:after="0"/>
              <w:jc w:val="center"/>
            </w:pPr>
          </w:p>
        </w:tc>
        <w:tc>
          <w:tcPr>
            <w:tcW w:type="dxa" w:w="1123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tcBorders>
              <w:top w:val="single" w:sz="4" w:color="A7B2AB"/>
              <w:left w:val="single" w:sz="4" w:color="A7B2AB"/>
              <w:bottom w:val="single" w:sz="4" w:color="A7B2AB"/>
              <w:right w:val="single" w:sz="4" w:color="A7B2AB"/>
              <w:insideH w:val="single" w:sz="4" w:color="A7B2AB"/>
              <w:insideV w:val="single" w:sz="4" w:color="A7B2AB"/>
            </w:tcBorders>
          </w:tcPr>
          <w:p>
            <w:pPr>
              <w:spacing w:after="0"/>
              <w:jc w:val="center"/>
            </w:pPr>
          </w:p>
        </w:tc>
        <w:tc>
          <w:tcPr>
            <w:tcW w:type="dxa" w:w="1656"/>
            <w:vAlign w:val="center"/>
            <w:tcMar>
              <w:top w:w="75" w:type="dxa"/>
              <w:start w:w="95" w:type="dxa"/>
              <w:bottom w:w="75" w:type="dxa"/>
              <w:end w:w="95" w:type="dxa"/>
            </w:tcMar>
            <w:tcBorders>
              <w:top w:val="single" w:sz="4" w:color="A7B2AB"/>
              <w:left w:val="single" w:sz="4" w:color="A7B2AB"/>
              <w:bottom w:val="single" w:sz="4" w:color="A7B2AB"/>
              <w:right w:val="single" w:sz="4" w:color="A7B2AB"/>
              <w:insideH w:val="single" w:sz="4" w:color="A7B2AB"/>
              <w:insideV w:val="single" w:sz="4" w:color="A7B2AB"/>
            </w:tcBorders>
          </w:tcPr>
          <w:p>
            <w:pPr>
              <w:spacing w:after="0"/>
              <w:jc w:val="left"/>
            </w:pPr>
          </w:p>
        </w:tc>
        <w:tc>
          <w:tcPr>
            <w:tcW w:type="dxa" w:w="5717"/>
            <w:vAlign w:val="center"/>
            <w:tcMar>
              <w:top w:w="75" w:type="dxa"/>
              <w:start w:w="95" w:type="dxa"/>
              <w:bottom w:w="75" w:type="dxa"/>
              <w:end w:w="95" w:type="dxa"/>
            </w:tcMar>
            <w:tcBorders>
              <w:top w:val="single" w:sz="4" w:color="A7B2AB"/>
              <w:left w:val="single" w:sz="4" w:color="A7B2AB"/>
              <w:bottom w:val="single" w:sz="4" w:color="A7B2AB"/>
              <w:right w:val="single" w:sz="4" w:color="A7B2AB"/>
              <w:insideH w:val="single" w:sz="4" w:color="A7B2AB"/>
              <w:insideV w:val="single" w:sz="4" w:color="A7B2AB"/>
            </w:tcBorders>
          </w:tcPr>
          <w:p>
            <w:pPr>
              <w:spacing w:after="0"/>
              <w:jc w:val="left"/>
            </w:pPr>
          </w:p>
        </w:tc>
      </w:tr>
      <w:tr>
        <w:trPr>
          <w:trHeight w:val="520" w:hRule="atLeast"/>
        </w:trPr>
        <w:tc>
          <w:tcPr>
            <w:tcW w:type="dxa" w:w="1123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tcBorders>
              <w:top w:val="single" w:sz="4" w:color="A7B2AB"/>
              <w:left w:val="single" w:sz="4" w:color="A7B2AB"/>
              <w:bottom w:val="single" w:sz="4" w:color="A7B2AB"/>
              <w:right w:val="single" w:sz="4" w:color="A7B2AB"/>
              <w:insideH w:val="single" w:sz="4" w:color="A7B2AB"/>
              <w:insideV w:val="single" w:sz="4" w:color="A7B2AB"/>
            </w:tcBorders>
          </w:tcPr>
          <w:p>
            <w:pPr>
              <w:spacing w:after="0"/>
              <w:jc w:val="center"/>
            </w:pPr>
          </w:p>
        </w:tc>
        <w:tc>
          <w:tcPr>
            <w:tcW w:type="dxa" w:w="979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tcBorders>
              <w:top w:val="single" w:sz="4" w:color="A7B2AB"/>
              <w:left w:val="single" w:sz="4" w:color="A7B2AB"/>
              <w:bottom w:val="single" w:sz="4" w:color="A7B2AB"/>
              <w:right w:val="single" w:sz="4" w:color="A7B2AB"/>
              <w:insideH w:val="single" w:sz="4" w:color="A7B2AB"/>
              <w:insideV w:val="single" w:sz="4" w:color="A7B2AB"/>
            </w:tcBorders>
          </w:tcPr>
          <w:p>
            <w:pPr>
              <w:spacing w:after="0"/>
              <w:jc w:val="center"/>
            </w:pPr>
          </w:p>
        </w:tc>
        <w:tc>
          <w:tcPr>
            <w:tcW w:type="dxa" w:w="1123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tcBorders>
              <w:top w:val="single" w:sz="4" w:color="A7B2AB"/>
              <w:left w:val="single" w:sz="4" w:color="A7B2AB"/>
              <w:bottom w:val="single" w:sz="4" w:color="A7B2AB"/>
              <w:right w:val="single" w:sz="4" w:color="A7B2AB"/>
              <w:insideH w:val="single" w:sz="4" w:color="A7B2AB"/>
              <w:insideV w:val="single" w:sz="4" w:color="A7B2AB"/>
            </w:tcBorders>
          </w:tcPr>
          <w:p>
            <w:pPr>
              <w:spacing w:after="0"/>
              <w:jc w:val="center"/>
            </w:pPr>
          </w:p>
        </w:tc>
        <w:tc>
          <w:tcPr>
            <w:tcW w:type="dxa" w:w="1656"/>
            <w:vAlign w:val="center"/>
            <w:tcMar>
              <w:top w:w="75" w:type="dxa"/>
              <w:start w:w="95" w:type="dxa"/>
              <w:bottom w:w="75" w:type="dxa"/>
              <w:end w:w="95" w:type="dxa"/>
            </w:tcMar>
            <w:tcBorders>
              <w:top w:val="single" w:sz="4" w:color="A7B2AB"/>
              <w:left w:val="single" w:sz="4" w:color="A7B2AB"/>
              <w:bottom w:val="single" w:sz="4" w:color="A7B2AB"/>
              <w:right w:val="single" w:sz="4" w:color="A7B2AB"/>
              <w:insideH w:val="single" w:sz="4" w:color="A7B2AB"/>
              <w:insideV w:val="single" w:sz="4" w:color="A7B2AB"/>
            </w:tcBorders>
          </w:tcPr>
          <w:p>
            <w:pPr>
              <w:spacing w:after="0"/>
              <w:jc w:val="left"/>
            </w:pPr>
          </w:p>
        </w:tc>
        <w:tc>
          <w:tcPr>
            <w:tcW w:type="dxa" w:w="5717"/>
            <w:vAlign w:val="center"/>
            <w:tcMar>
              <w:top w:w="75" w:type="dxa"/>
              <w:start w:w="95" w:type="dxa"/>
              <w:bottom w:w="75" w:type="dxa"/>
              <w:end w:w="95" w:type="dxa"/>
            </w:tcMar>
            <w:tcBorders>
              <w:top w:val="single" w:sz="4" w:color="A7B2AB"/>
              <w:left w:val="single" w:sz="4" w:color="A7B2AB"/>
              <w:bottom w:val="single" w:sz="4" w:color="A7B2AB"/>
              <w:right w:val="single" w:sz="4" w:color="A7B2AB"/>
              <w:insideH w:val="single" w:sz="4" w:color="A7B2AB"/>
              <w:insideV w:val="single" w:sz="4" w:color="A7B2AB"/>
            </w:tcBorders>
          </w:tcPr>
          <w:p>
            <w:pPr>
              <w:spacing w:after="0"/>
              <w:jc w:val="left"/>
            </w:pPr>
          </w:p>
        </w:tc>
      </w:tr>
      <w:tr>
        <w:trPr>
          <w:trHeight w:val="520" w:hRule="atLeast"/>
        </w:trPr>
        <w:tc>
          <w:tcPr>
            <w:tcW w:type="dxa" w:w="1123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tcBorders>
              <w:top w:val="single" w:sz="4" w:color="A7B2AB"/>
              <w:left w:val="single" w:sz="4" w:color="A7B2AB"/>
              <w:bottom w:val="single" w:sz="4" w:color="A7B2AB"/>
              <w:right w:val="single" w:sz="4" w:color="A7B2AB"/>
              <w:insideH w:val="single" w:sz="4" w:color="A7B2AB"/>
              <w:insideV w:val="single" w:sz="4" w:color="A7B2AB"/>
            </w:tcBorders>
          </w:tcPr>
          <w:p>
            <w:pPr>
              <w:spacing w:after="0"/>
              <w:jc w:val="center"/>
            </w:pPr>
          </w:p>
        </w:tc>
        <w:tc>
          <w:tcPr>
            <w:tcW w:type="dxa" w:w="979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tcBorders>
              <w:top w:val="single" w:sz="4" w:color="A7B2AB"/>
              <w:left w:val="single" w:sz="4" w:color="A7B2AB"/>
              <w:bottom w:val="single" w:sz="4" w:color="A7B2AB"/>
              <w:right w:val="single" w:sz="4" w:color="A7B2AB"/>
              <w:insideH w:val="single" w:sz="4" w:color="A7B2AB"/>
              <w:insideV w:val="single" w:sz="4" w:color="A7B2AB"/>
            </w:tcBorders>
          </w:tcPr>
          <w:p>
            <w:pPr>
              <w:spacing w:after="0"/>
              <w:jc w:val="center"/>
            </w:pPr>
          </w:p>
        </w:tc>
        <w:tc>
          <w:tcPr>
            <w:tcW w:type="dxa" w:w="1123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tcBorders>
              <w:top w:val="single" w:sz="4" w:color="A7B2AB"/>
              <w:left w:val="single" w:sz="4" w:color="A7B2AB"/>
              <w:bottom w:val="single" w:sz="4" w:color="A7B2AB"/>
              <w:right w:val="single" w:sz="4" w:color="A7B2AB"/>
              <w:insideH w:val="single" w:sz="4" w:color="A7B2AB"/>
              <w:insideV w:val="single" w:sz="4" w:color="A7B2AB"/>
            </w:tcBorders>
          </w:tcPr>
          <w:p>
            <w:pPr>
              <w:spacing w:after="0"/>
              <w:jc w:val="center"/>
            </w:pPr>
          </w:p>
        </w:tc>
        <w:tc>
          <w:tcPr>
            <w:tcW w:type="dxa" w:w="1656"/>
            <w:vAlign w:val="center"/>
            <w:tcMar>
              <w:top w:w="75" w:type="dxa"/>
              <w:start w:w="95" w:type="dxa"/>
              <w:bottom w:w="75" w:type="dxa"/>
              <w:end w:w="95" w:type="dxa"/>
            </w:tcMar>
            <w:tcBorders>
              <w:top w:val="single" w:sz="4" w:color="A7B2AB"/>
              <w:left w:val="single" w:sz="4" w:color="A7B2AB"/>
              <w:bottom w:val="single" w:sz="4" w:color="A7B2AB"/>
              <w:right w:val="single" w:sz="4" w:color="A7B2AB"/>
              <w:insideH w:val="single" w:sz="4" w:color="A7B2AB"/>
              <w:insideV w:val="single" w:sz="4" w:color="A7B2AB"/>
            </w:tcBorders>
          </w:tcPr>
          <w:p>
            <w:pPr>
              <w:spacing w:after="0"/>
              <w:jc w:val="left"/>
            </w:pPr>
          </w:p>
        </w:tc>
        <w:tc>
          <w:tcPr>
            <w:tcW w:type="dxa" w:w="5717"/>
            <w:vAlign w:val="center"/>
            <w:tcMar>
              <w:top w:w="75" w:type="dxa"/>
              <w:start w:w="95" w:type="dxa"/>
              <w:bottom w:w="75" w:type="dxa"/>
              <w:end w:w="95" w:type="dxa"/>
            </w:tcMar>
            <w:tcBorders>
              <w:top w:val="single" w:sz="4" w:color="A7B2AB"/>
              <w:left w:val="single" w:sz="4" w:color="A7B2AB"/>
              <w:bottom w:val="single" w:sz="4" w:color="A7B2AB"/>
              <w:right w:val="single" w:sz="4" w:color="A7B2AB"/>
              <w:insideH w:val="single" w:sz="4" w:color="A7B2AB"/>
              <w:insideV w:val="single" w:sz="4" w:color="A7B2AB"/>
            </w:tcBorders>
          </w:tcPr>
          <w:p>
            <w:pPr>
              <w:spacing w:after="0"/>
              <w:jc w:val="left"/>
            </w:pPr>
          </w:p>
        </w:tc>
      </w:tr>
      <w:tr>
        <w:trPr>
          <w:trHeight w:val="520" w:hRule="atLeast"/>
        </w:trPr>
        <w:tc>
          <w:tcPr>
            <w:tcW w:type="dxa" w:w="1123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tcBorders>
              <w:top w:val="single" w:sz="4" w:color="A7B2AB"/>
              <w:left w:val="single" w:sz="4" w:color="A7B2AB"/>
              <w:bottom w:val="single" w:sz="4" w:color="A7B2AB"/>
              <w:right w:val="single" w:sz="4" w:color="A7B2AB"/>
              <w:insideH w:val="single" w:sz="4" w:color="A7B2AB"/>
              <w:insideV w:val="single" w:sz="4" w:color="A7B2AB"/>
            </w:tcBorders>
          </w:tcPr>
          <w:p>
            <w:pPr>
              <w:spacing w:after="0"/>
              <w:jc w:val="center"/>
            </w:pPr>
          </w:p>
        </w:tc>
        <w:tc>
          <w:tcPr>
            <w:tcW w:type="dxa" w:w="979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tcBorders>
              <w:top w:val="single" w:sz="4" w:color="A7B2AB"/>
              <w:left w:val="single" w:sz="4" w:color="A7B2AB"/>
              <w:bottom w:val="single" w:sz="4" w:color="A7B2AB"/>
              <w:right w:val="single" w:sz="4" w:color="A7B2AB"/>
              <w:insideH w:val="single" w:sz="4" w:color="A7B2AB"/>
              <w:insideV w:val="single" w:sz="4" w:color="A7B2AB"/>
            </w:tcBorders>
          </w:tcPr>
          <w:p>
            <w:pPr>
              <w:spacing w:after="0"/>
              <w:jc w:val="center"/>
            </w:pPr>
          </w:p>
        </w:tc>
        <w:tc>
          <w:tcPr>
            <w:tcW w:type="dxa" w:w="1123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tcBorders>
              <w:top w:val="single" w:sz="4" w:color="A7B2AB"/>
              <w:left w:val="single" w:sz="4" w:color="A7B2AB"/>
              <w:bottom w:val="single" w:sz="4" w:color="A7B2AB"/>
              <w:right w:val="single" w:sz="4" w:color="A7B2AB"/>
              <w:insideH w:val="single" w:sz="4" w:color="A7B2AB"/>
              <w:insideV w:val="single" w:sz="4" w:color="A7B2AB"/>
            </w:tcBorders>
          </w:tcPr>
          <w:p>
            <w:pPr>
              <w:spacing w:after="0"/>
              <w:jc w:val="center"/>
            </w:pPr>
          </w:p>
        </w:tc>
        <w:tc>
          <w:tcPr>
            <w:tcW w:type="dxa" w:w="1656"/>
            <w:vAlign w:val="center"/>
            <w:tcMar>
              <w:top w:w="75" w:type="dxa"/>
              <w:start w:w="95" w:type="dxa"/>
              <w:bottom w:w="75" w:type="dxa"/>
              <w:end w:w="95" w:type="dxa"/>
            </w:tcMar>
            <w:tcBorders>
              <w:top w:val="single" w:sz="4" w:color="A7B2AB"/>
              <w:left w:val="single" w:sz="4" w:color="A7B2AB"/>
              <w:bottom w:val="single" w:sz="4" w:color="A7B2AB"/>
              <w:right w:val="single" w:sz="4" w:color="A7B2AB"/>
              <w:insideH w:val="single" w:sz="4" w:color="A7B2AB"/>
              <w:insideV w:val="single" w:sz="4" w:color="A7B2AB"/>
            </w:tcBorders>
          </w:tcPr>
          <w:p>
            <w:pPr>
              <w:spacing w:after="0"/>
              <w:jc w:val="left"/>
            </w:pPr>
          </w:p>
        </w:tc>
        <w:tc>
          <w:tcPr>
            <w:tcW w:type="dxa" w:w="5717"/>
            <w:vAlign w:val="center"/>
            <w:tcMar>
              <w:top w:w="75" w:type="dxa"/>
              <w:start w:w="95" w:type="dxa"/>
              <w:bottom w:w="75" w:type="dxa"/>
              <w:end w:w="95" w:type="dxa"/>
            </w:tcMar>
            <w:tcBorders>
              <w:top w:val="single" w:sz="4" w:color="A7B2AB"/>
              <w:left w:val="single" w:sz="4" w:color="A7B2AB"/>
              <w:bottom w:val="single" w:sz="4" w:color="A7B2AB"/>
              <w:right w:val="single" w:sz="4" w:color="A7B2AB"/>
              <w:insideH w:val="single" w:sz="4" w:color="A7B2AB"/>
              <w:insideV w:val="single" w:sz="4" w:color="A7B2AB"/>
            </w:tcBorders>
          </w:tcPr>
          <w:p>
            <w:pPr>
              <w:spacing w:after="0"/>
              <w:jc w:val="left"/>
            </w:pPr>
          </w:p>
        </w:tc>
      </w:tr>
      <w:tr>
        <w:trPr>
          <w:trHeight w:val="520" w:hRule="atLeast"/>
        </w:trPr>
        <w:tc>
          <w:tcPr>
            <w:tcW w:type="dxa" w:w="1123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tcBorders>
              <w:top w:val="single" w:sz="4" w:color="A7B2AB"/>
              <w:left w:val="single" w:sz="4" w:color="A7B2AB"/>
              <w:bottom w:val="single" w:sz="4" w:color="A7B2AB"/>
              <w:right w:val="single" w:sz="4" w:color="A7B2AB"/>
              <w:insideH w:val="single" w:sz="4" w:color="A7B2AB"/>
              <w:insideV w:val="single" w:sz="4" w:color="A7B2AB"/>
            </w:tcBorders>
          </w:tcPr>
          <w:p>
            <w:pPr>
              <w:spacing w:after="0"/>
              <w:jc w:val="center"/>
            </w:pPr>
          </w:p>
        </w:tc>
        <w:tc>
          <w:tcPr>
            <w:tcW w:type="dxa" w:w="979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tcBorders>
              <w:top w:val="single" w:sz="4" w:color="A7B2AB"/>
              <w:left w:val="single" w:sz="4" w:color="A7B2AB"/>
              <w:bottom w:val="single" w:sz="4" w:color="A7B2AB"/>
              <w:right w:val="single" w:sz="4" w:color="A7B2AB"/>
              <w:insideH w:val="single" w:sz="4" w:color="A7B2AB"/>
              <w:insideV w:val="single" w:sz="4" w:color="A7B2AB"/>
            </w:tcBorders>
          </w:tcPr>
          <w:p>
            <w:pPr>
              <w:spacing w:after="0"/>
              <w:jc w:val="center"/>
            </w:pPr>
          </w:p>
        </w:tc>
        <w:tc>
          <w:tcPr>
            <w:tcW w:type="dxa" w:w="1123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tcBorders>
              <w:top w:val="single" w:sz="4" w:color="A7B2AB"/>
              <w:left w:val="single" w:sz="4" w:color="A7B2AB"/>
              <w:bottom w:val="single" w:sz="4" w:color="A7B2AB"/>
              <w:right w:val="single" w:sz="4" w:color="A7B2AB"/>
              <w:insideH w:val="single" w:sz="4" w:color="A7B2AB"/>
              <w:insideV w:val="single" w:sz="4" w:color="A7B2AB"/>
            </w:tcBorders>
          </w:tcPr>
          <w:p>
            <w:pPr>
              <w:spacing w:after="0"/>
              <w:jc w:val="center"/>
            </w:pPr>
          </w:p>
        </w:tc>
        <w:tc>
          <w:tcPr>
            <w:tcW w:type="dxa" w:w="1656"/>
            <w:vAlign w:val="center"/>
            <w:tcMar>
              <w:top w:w="75" w:type="dxa"/>
              <w:start w:w="95" w:type="dxa"/>
              <w:bottom w:w="75" w:type="dxa"/>
              <w:end w:w="95" w:type="dxa"/>
            </w:tcMar>
            <w:tcBorders>
              <w:top w:val="single" w:sz="4" w:color="A7B2AB"/>
              <w:left w:val="single" w:sz="4" w:color="A7B2AB"/>
              <w:bottom w:val="single" w:sz="4" w:color="A7B2AB"/>
              <w:right w:val="single" w:sz="4" w:color="A7B2AB"/>
              <w:insideH w:val="single" w:sz="4" w:color="A7B2AB"/>
              <w:insideV w:val="single" w:sz="4" w:color="A7B2AB"/>
            </w:tcBorders>
          </w:tcPr>
          <w:p>
            <w:pPr>
              <w:spacing w:after="0"/>
              <w:jc w:val="left"/>
            </w:pPr>
          </w:p>
        </w:tc>
        <w:tc>
          <w:tcPr>
            <w:tcW w:type="dxa" w:w="5717"/>
            <w:vAlign w:val="center"/>
            <w:tcMar>
              <w:top w:w="75" w:type="dxa"/>
              <w:start w:w="95" w:type="dxa"/>
              <w:bottom w:w="75" w:type="dxa"/>
              <w:end w:w="95" w:type="dxa"/>
            </w:tcMar>
            <w:tcBorders>
              <w:top w:val="single" w:sz="4" w:color="A7B2AB"/>
              <w:left w:val="single" w:sz="4" w:color="A7B2AB"/>
              <w:bottom w:val="single" w:sz="4" w:color="A7B2AB"/>
              <w:right w:val="single" w:sz="4" w:color="A7B2AB"/>
              <w:insideH w:val="single" w:sz="4" w:color="A7B2AB"/>
              <w:insideV w:val="single" w:sz="4" w:color="A7B2AB"/>
            </w:tcBorders>
          </w:tcPr>
          <w:p>
            <w:pPr>
              <w:spacing w:after="0"/>
              <w:jc w:val="left"/>
            </w:pPr>
          </w:p>
        </w:tc>
      </w:tr>
      <w:tr>
        <w:trPr>
          <w:trHeight w:val="520" w:hRule="atLeast"/>
        </w:trPr>
        <w:tc>
          <w:tcPr>
            <w:tcW w:type="dxa" w:w="1123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tcBorders>
              <w:top w:val="single" w:sz="4" w:color="A7B2AB"/>
              <w:left w:val="single" w:sz="4" w:color="A7B2AB"/>
              <w:bottom w:val="single" w:sz="4" w:color="A7B2AB"/>
              <w:right w:val="single" w:sz="4" w:color="A7B2AB"/>
              <w:insideH w:val="single" w:sz="4" w:color="A7B2AB"/>
              <w:insideV w:val="single" w:sz="4" w:color="A7B2AB"/>
            </w:tcBorders>
          </w:tcPr>
          <w:p>
            <w:pPr>
              <w:spacing w:after="0"/>
              <w:jc w:val="center"/>
            </w:pPr>
          </w:p>
        </w:tc>
        <w:tc>
          <w:tcPr>
            <w:tcW w:type="dxa" w:w="979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tcBorders>
              <w:top w:val="single" w:sz="4" w:color="A7B2AB"/>
              <w:left w:val="single" w:sz="4" w:color="A7B2AB"/>
              <w:bottom w:val="single" w:sz="4" w:color="A7B2AB"/>
              <w:right w:val="single" w:sz="4" w:color="A7B2AB"/>
              <w:insideH w:val="single" w:sz="4" w:color="A7B2AB"/>
              <w:insideV w:val="single" w:sz="4" w:color="A7B2AB"/>
            </w:tcBorders>
          </w:tcPr>
          <w:p>
            <w:pPr>
              <w:spacing w:after="0"/>
              <w:jc w:val="center"/>
            </w:pPr>
          </w:p>
        </w:tc>
        <w:tc>
          <w:tcPr>
            <w:tcW w:type="dxa" w:w="1123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tcBorders>
              <w:top w:val="single" w:sz="4" w:color="A7B2AB"/>
              <w:left w:val="single" w:sz="4" w:color="A7B2AB"/>
              <w:bottom w:val="single" w:sz="4" w:color="A7B2AB"/>
              <w:right w:val="single" w:sz="4" w:color="A7B2AB"/>
              <w:insideH w:val="single" w:sz="4" w:color="A7B2AB"/>
              <w:insideV w:val="single" w:sz="4" w:color="A7B2AB"/>
            </w:tcBorders>
          </w:tcPr>
          <w:p>
            <w:pPr>
              <w:spacing w:after="0"/>
              <w:jc w:val="center"/>
            </w:pPr>
          </w:p>
        </w:tc>
        <w:tc>
          <w:tcPr>
            <w:tcW w:type="dxa" w:w="1656"/>
            <w:vAlign w:val="center"/>
            <w:tcMar>
              <w:top w:w="75" w:type="dxa"/>
              <w:start w:w="95" w:type="dxa"/>
              <w:bottom w:w="75" w:type="dxa"/>
              <w:end w:w="95" w:type="dxa"/>
            </w:tcMar>
            <w:tcBorders>
              <w:top w:val="single" w:sz="4" w:color="A7B2AB"/>
              <w:left w:val="single" w:sz="4" w:color="A7B2AB"/>
              <w:bottom w:val="single" w:sz="4" w:color="A7B2AB"/>
              <w:right w:val="single" w:sz="4" w:color="A7B2AB"/>
              <w:insideH w:val="single" w:sz="4" w:color="A7B2AB"/>
              <w:insideV w:val="single" w:sz="4" w:color="A7B2AB"/>
            </w:tcBorders>
          </w:tcPr>
          <w:p>
            <w:pPr>
              <w:spacing w:after="0"/>
              <w:jc w:val="left"/>
            </w:pPr>
          </w:p>
        </w:tc>
        <w:tc>
          <w:tcPr>
            <w:tcW w:type="dxa" w:w="5717"/>
            <w:vAlign w:val="center"/>
            <w:tcMar>
              <w:top w:w="75" w:type="dxa"/>
              <w:start w:w="95" w:type="dxa"/>
              <w:bottom w:w="75" w:type="dxa"/>
              <w:end w:w="95" w:type="dxa"/>
            </w:tcMar>
            <w:tcBorders>
              <w:top w:val="single" w:sz="4" w:color="A7B2AB"/>
              <w:left w:val="single" w:sz="4" w:color="A7B2AB"/>
              <w:bottom w:val="single" w:sz="4" w:color="A7B2AB"/>
              <w:right w:val="single" w:sz="4" w:color="A7B2AB"/>
              <w:insideH w:val="single" w:sz="4" w:color="A7B2AB"/>
              <w:insideV w:val="single" w:sz="4" w:color="A7B2AB"/>
            </w:tcBorders>
          </w:tcPr>
          <w:p>
            <w:pPr>
              <w:spacing w:after="0"/>
              <w:jc w:val="left"/>
            </w:pPr>
          </w:p>
        </w:tc>
      </w:tr>
      <w:tr>
        <w:trPr>
          <w:trHeight w:val="520" w:hRule="atLeast"/>
        </w:trPr>
        <w:tc>
          <w:tcPr>
            <w:tcW w:type="dxa" w:w="1123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tcBorders>
              <w:top w:val="single" w:sz="4" w:color="A7B2AB"/>
              <w:left w:val="single" w:sz="4" w:color="A7B2AB"/>
              <w:bottom w:val="single" w:sz="4" w:color="A7B2AB"/>
              <w:right w:val="single" w:sz="4" w:color="A7B2AB"/>
              <w:insideH w:val="single" w:sz="4" w:color="A7B2AB"/>
              <w:insideV w:val="single" w:sz="4" w:color="A7B2AB"/>
            </w:tcBorders>
          </w:tcPr>
          <w:p>
            <w:pPr>
              <w:spacing w:after="0"/>
              <w:jc w:val="center"/>
            </w:pPr>
          </w:p>
        </w:tc>
        <w:tc>
          <w:tcPr>
            <w:tcW w:type="dxa" w:w="979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tcBorders>
              <w:top w:val="single" w:sz="4" w:color="A7B2AB"/>
              <w:left w:val="single" w:sz="4" w:color="A7B2AB"/>
              <w:bottom w:val="single" w:sz="4" w:color="A7B2AB"/>
              <w:right w:val="single" w:sz="4" w:color="A7B2AB"/>
              <w:insideH w:val="single" w:sz="4" w:color="A7B2AB"/>
              <w:insideV w:val="single" w:sz="4" w:color="A7B2AB"/>
            </w:tcBorders>
          </w:tcPr>
          <w:p>
            <w:pPr>
              <w:spacing w:after="0"/>
              <w:jc w:val="center"/>
            </w:pPr>
          </w:p>
        </w:tc>
        <w:tc>
          <w:tcPr>
            <w:tcW w:type="dxa" w:w="1123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tcBorders>
              <w:top w:val="single" w:sz="4" w:color="A7B2AB"/>
              <w:left w:val="single" w:sz="4" w:color="A7B2AB"/>
              <w:bottom w:val="single" w:sz="4" w:color="A7B2AB"/>
              <w:right w:val="single" w:sz="4" w:color="A7B2AB"/>
              <w:insideH w:val="single" w:sz="4" w:color="A7B2AB"/>
              <w:insideV w:val="single" w:sz="4" w:color="A7B2AB"/>
            </w:tcBorders>
          </w:tcPr>
          <w:p>
            <w:pPr>
              <w:spacing w:after="0"/>
              <w:jc w:val="center"/>
            </w:pPr>
          </w:p>
        </w:tc>
        <w:tc>
          <w:tcPr>
            <w:tcW w:type="dxa" w:w="1656"/>
            <w:vAlign w:val="center"/>
            <w:tcMar>
              <w:top w:w="75" w:type="dxa"/>
              <w:start w:w="95" w:type="dxa"/>
              <w:bottom w:w="75" w:type="dxa"/>
              <w:end w:w="95" w:type="dxa"/>
            </w:tcMar>
            <w:tcBorders>
              <w:top w:val="single" w:sz="4" w:color="A7B2AB"/>
              <w:left w:val="single" w:sz="4" w:color="A7B2AB"/>
              <w:bottom w:val="single" w:sz="4" w:color="A7B2AB"/>
              <w:right w:val="single" w:sz="4" w:color="A7B2AB"/>
              <w:insideH w:val="single" w:sz="4" w:color="A7B2AB"/>
              <w:insideV w:val="single" w:sz="4" w:color="A7B2AB"/>
            </w:tcBorders>
          </w:tcPr>
          <w:p>
            <w:pPr>
              <w:spacing w:after="0"/>
              <w:jc w:val="left"/>
            </w:pPr>
          </w:p>
        </w:tc>
        <w:tc>
          <w:tcPr>
            <w:tcW w:type="dxa" w:w="5717"/>
            <w:vAlign w:val="center"/>
            <w:tcMar>
              <w:top w:w="75" w:type="dxa"/>
              <w:start w:w="95" w:type="dxa"/>
              <w:bottom w:w="75" w:type="dxa"/>
              <w:end w:w="95" w:type="dxa"/>
            </w:tcMar>
            <w:tcBorders>
              <w:top w:val="single" w:sz="4" w:color="A7B2AB"/>
              <w:left w:val="single" w:sz="4" w:color="A7B2AB"/>
              <w:bottom w:val="single" w:sz="4" w:color="A7B2AB"/>
              <w:right w:val="single" w:sz="4" w:color="A7B2AB"/>
              <w:insideH w:val="single" w:sz="4" w:color="A7B2AB"/>
              <w:insideV w:val="single" w:sz="4" w:color="A7B2AB"/>
            </w:tcBorders>
          </w:tcPr>
          <w:p>
            <w:pPr>
              <w:spacing w:after="0"/>
              <w:jc w:val="left"/>
            </w:pPr>
          </w:p>
        </w:tc>
      </w:tr>
      <w:tr>
        <w:trPr>
          <w:trHeight w:val="520" w:hRule="atLeast"/>
        </w:trPr>
        <w:tc>
          <w:tcPr>
            <w:tcW w:type="dxa" w:w="1123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tcBorders>
              <w:top w:val="single" w:sz="4" w:color="A7B2AB"/>
              <w:left w:val="single" w:sz="4" w:color="A7B2AB"/>
              <w:bottom w:val="single" w:sz="4" w:color="A7B2AB"/>
              <w:right w:val="single" w:sz="4" w:color="A7B2AB"/>
              <w:insideH w:val="single" w:sz="4" w:color="A7B2AB"/>
              <w:insideV w:val="single" w:sz="4" w:color="A7B2AB"/>
            </w:tcBorders>
          </w:tcPr>
          <w:p>
            <w:pPr>
              <w:spacing w:after="0"/>
              <w:jc w:val="center"/>
            </w:pPr>
          </w:p>
        </w:tc>
        <w:tc>
          <w:tcPr>
            <w:tcW w:type="dxa" w:w="979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tcBorders>
              <w:top w:val="single" w:sz="4" w:color="A7B2AB"/>
              <w:left w:val="single" w:sz="4" w:color="A7B2AB"/>
              <w:bottom w:val="single" w:sz="4" w:color="A7B2AB"/>
              <w:right w:val="single" w:sz="4" w:color="A7B2AB"/>
              <w:insideH w:val="single" w:sz="4" w:color="A7B2AB"/>
              <w:insideV w:val="single" w:sz="4" w:color="A7B2AB"/>
            </w:tcBorders>
          </w:tcPr>
          <w:p>
            <w:pPr>
              <w:spacing w:after="0"/>
              <w:jc w:val="center"/>
            </w:pPr>
          </w:p>
        </w:tc>
        <w:tc>
          <w:tcPr>
            <w:tcW w:type="dxa" w:w="1123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tcBorders>
              <w:top w:val="single" w:sz="4" w:color="A7B2AB"/>
              <w:left w:val="single" w:sz="4" w:color="A7B2AB"/>
              <w:bottom w:val="single" w:sz="4" w:color="A7B2AB"/>
              <w:right w:val="single" w:sz="4" w:color="A7B2AB"/>
              <w:insideH w:val="single" w:sz="4" w:color="A7B2AB"/>
              <w:insideV w:val="single" w:sz="4" w:color="A7B2AB"/>
            </w:tcBorders>
          </w:tcPr>
          <w:p>
            <w:pPr>
              <w:spacing w:after="0"/>
              <w:jc w:val="center"/>
            </w:pPr>
          </w:p>
        </w:tc>
        <w:tc>
          <w:tcPr>
            <w:tcW w:type="dxa" w:w="1656"/>
            <w:vAlign w:val="center"/>
            <w:tcMar>
              <w:top w:w="75" w:type="dxa"/>
              <w:start w:w="95" w:type="dxa"/>
              <w:bottom w:w="75" w:type="dxa"/>
              <w:end w:w="95" w:type="dxa"/>
            </w:tcMar>
            <w:tcBorders>
              <w:top w:val="single" w:sz="4" w:color="A7B2AB"/>
              <w:left w:val="single" w:sz="4" w:color="A7B2AB"/>
              <w:bottom w:val="single" w:sz="4" w:color="A7B2AB"/>
              <w:right w:val="single" w:sz="4" w:color="A7B2AB"/>
              <w:insideH w:val="single" w:sz="4" w:color="A7B2AB"/>
              <w:insideV w:val="single" w:sz="4" w:color="A7B2AB"/>
            </w:tcBorders>
          </w:tcPr>
          <w:p>
            <w:pPr>
              <w:spacing w:after="0"/>
              <w:jc w:val="left"/>
            </w:pPr>
          </w:p>
        </w:tc>
        <w:tc>
          <w:tcPr>
            <w:tcW w:type="dxa" w:w="5717"/>
            <w:vAlign w:val="center"/>
            <w:tcMar>
              <w:top w:w="75" w:type="dxa"/>
              <w:start w:w="95" w:type="dxa"/>
              <w:bottom w:w="75" w:type="dxa"/>
              <w:end w:w="95" w:type="dxa"/>
            </w:tcMar>
            <w:tcBorders>
              <w:top w:val="single" w:sz="4" w:color="A7B2AB"/>
              <w:left w:val="single" w:sz="4" w:color="A7B2AB"/>
              <w:bottom w:val="single" w:sz="4" w:color="A7B2AB"/>
              <w:right w:val="single" w:sz="4" w:color="A7B2AB"/>
              <w:insideH w:val="single" w:sz="4" w:color="A7B2AB"/>
              <w:insideV w:val="single" w:sz="4" w:color="A7B2AB"/>
            </w:tcBorders>
          </w:tcPr>
          <w:p>
            <w:pPr>
              <w:spacing w:after="0"/>
              <w:jc w:val="left"/>
            </w:pPr>
          </w:p>
        </w:tc>
      </w:tr>
      <w:tr>
        <w:trPr>
          <w:trHeight w:val="520" w:hRule="atLeast"/>
        </w:trPr>
        <w:tc>
          <w:tcPr>
            <w:tcW w:type="dxa" w:w="1123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tcBorders>
              <w:top w:val="single" w:sz="4" w:color="A7B2AB"/>
              <w:left w:val="single" w:sz="4" w:color="A7B2AB"/>
              <w:bottom w:val="single" w:sz="4" w:color="A7B2AB"/>
              <w:right w:val="single" w:sz="4" w:color="A7B2AB"/>
              <w:insideH w:val="single" w:sz="4" w:color="A7B2AB"/>
              <w:insideV w:val="single" w:sz="4" w:color="A7B2AB"/>
            </w:tcBorders>
          </w:tcPr>
          <w:p>
            <w:pPr>
              <w:spacing w:after="0"/>
              <w:jc w:val="center"/>
            </w:pPr>
          </w:p>
        </w:tc>
        <w:tc>
          <w:tcPr>
            <w:tcW w:type="dxa" w:w="979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tcBorders>
              <w:top w:val="single" w:sz="4" w:color="A7B2AB"/>
              <w:left w:val="single" w:sz="4" w:color="A7B2AB"/>
              <w:bottom w:val="single" w:sz="4" w:color="A7B2AB"/>
              <w:right w:val="single" w:sz="4" w:color="A7B2AB"/>
              <w:insideH w:val="single" w:sz="4" w:color="A7B2AB"/>
              <w:insideV w:val="single" w:sz="4" w:color="A7B2AB"/>
            </w:tcBorders>
          </w:tcPr>
          <w:p>
            <w:pPr>
              <w:spacing w:after="0"/>
              <w:jc w:val="center"/>
            </w:pPr>
          </w:p>
        </w:tc>
        <w:tc>
          <w:tcPr>
            <w:tcW w:type="dxa" w:w="1123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tcBorders>
              <w:top w:val="single" w:sz="4" w:color="A7B2AB"/>
              <w:left w:val="single" w:sz="4" w:color="A7B2AB"/>
              <w:bottom w:val="single" w:sz="4" w:color="A7B2AB"/>
              <w:right w:val="single" w:sz="4" w:color="A7B2AB"/>
              <w:insideH w:val="single" w:sz="4" w:color="A7B2AB"/>
              <w:insideV w:val="single" w:sz="4" w:color="A7B2AB"/>
            </w:tcBorders>
          </w:tcPr>
          <w:p>
            <w:pPr>
              <w:spacing w:after="0"/>
              <w:jc w:val="center"/>
            </w:pPr>
          </w:p>
        </w:tc>
        <w:tc>
          <w:tcPr>
            <w:tcW w:type="dxa" w:w="1656"/>
            <w:vAlign w:val="center"/>
            <w:tcMar>
              <w:top w:w="75" w:type="dxa"/>
              <w:start w:w="95" w:type="dxa"/>
              <w:bottom w:w="75" w:type="dxa"/>
              <w:end w:w="95" w:type="dxa"/>
            </w:tcMar>
            <w:tcBorders>
              <w:top w:val="single" w:sz="4" w:color="A7B2AB"/>
              <w:left w:val="single" w:sz="4" w:color="A7B2AB"/>
              <w:bottom w:val="single" w:sz="4" w:color="A7B2AB"/>
              <w:right w:val="single" w:sz="4" w:color="A7B2AB"/>
              <w:insideH w:val="single" w:sz="4" w:color="A7B2AB"/>
              <w:insideV w:val="single" w:sz="4" w:color="A7B2AB"/>
            </w:tcBorders>
          </w:tcPr>
          <w:p>
            <w:pPr>
              <w:spacing w:after="0"/>
              <w:jc w:val="left"/>
            </w:pPr>
          </w:p>
        </w:tc>
        <w:tc>
          <w:tcPr>
            <w:tcW w:type="dxa" w:w="5717"/>
            <w:vAlign w:val="center"/>
            <w:tcMar>
              <w:top w:w="75" w:type="dxa"/>
              <w:start w:w="95" w:type="dxa"/>
              <w:bottom w:w="75" w:type="dxa"/>
              <w:end w:w="95" w:type="dxa"/>
            </w:tcMar>
            <w:tcBorders>
              <w:top w:val="single" w:sz="4" w:color="A7B2AB"/>
              <w:left w:val="single" w:sz="4" w:color="A7B2AB"/>
              <w:bottom w:val="single" w:sz="4" w:color="A7B2AB"/>
              <w:right w:val="single" w:sz="4" w:color="A7B2AB"/>
              <w:insideH w:val="single" w:sz="4" w:color="A7B2AB"/>
              <w:insideV w:val="single" w:sz="4" w:color="A7B2AB"/>
            </w:tcBorders>
          </w:tcPr>
          <w:p>
            <w:pPr>
              <w:spacing w:after="0"/>
              <w:jc w:val="left"/>
            </w:pPr>
          </w:p>
        </w:tc>
      </w:tr>
      <w:tr>
        <w:trPr>
          <w:trHeight w:val="520" w:hRule="atLeast"/>
        </w:trPr>
        <w:tc>
          <w:tcPr>
            <w:tcW w:type="dxa" w:w="1123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tcBorders>
              <w:top w:val="single" w:sz="4" w:color="A7B2AB"/>
              <w:left w:val="single" w:sz="4" w:color="A7B2AB"/>
              <w:bottom w:val="single" w:sz="4" w:color="A7B2AB"/>
              <w:right w:val="single" w:sz="4" w:color="A7B2AB"/>
              <w:insideH w:val="single" w:sz="4" w:color="A7B2AB"/>
              <w:insideV w:val="single" w:sz="4" w:color="A7B2AB"/>
            </w:tcBorders>
          </w:tcPr>
          <w:p>
            <w:pPr>
              <w:spacing w:after="0"/>
              <w:jc w:val="center"/>
            </w:pPr>
          </w:p>
        </w:tc>
        <w:tc>
          <w:tcPr>
            <w:tcW w:type="dxa" w:w="979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tcBorders>
              <w:top w:val="single" w:sz="4" w:color="A7B2AB"/>
              <w:left w:val="single" w:sz="4" w:color="A7B2AB"/>
              <w:bottom w:val="single" w:sz="4" w:color="A7B2AB"/>
              <w:right w:val="single" w:sz="4" w:color="A7B2AB"/>
              <w:insideH w:val="single" w:sz="4" w:color="A7B2AB"/>
              <w:insideV w:val="single" w:sz="4" w:color="A7B2AB"/>
            </w:tcBorders>
          </w:tcPr>
          <w:p>
            <w:pPr>
              <w:spacing w:after="0"/>
              <w:jc w:val="center"/>
            </w:pPr>
          </w:p>
        </w:tc>
        <w:tc>
          <w:tcPr>
            <w:tcW w:type="dxa" w:w="1123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tcBorders>
              <w:top w:val="single" w:sz="4" w:color="A7B2AB"/>
              <w:left w:val="single" w:sz="4" w:color="A7B2AB"/>
              <w:bottom w:val="single" w:sz="4" w:color="A7B2AB"/>
              <w:right w:val="single" w:sz="4" w:color="A7B2AB"/>
              <w:insideH w:val="single" w:sz="4" w:color="A7B2AB"/>
              <w:insideV w:val="single" w:sz="4" w:color="A7B2AB"/>
            </w:tcBorders>
          </w:tcPr>
          <w:p>
            <w:pPr>
              <w:spacing w:after="0"/>
              <w:jc w:val="center"/>
            </w:pPr>
          </w:p>
        </w:tc>
        <w:tc>
          <w:tcPr>
            <w:tcW w:type="dxa" w:w="1656"/>
            <w:vAlign w:val="center"/>
            <w:tcMar>
              <w:top w:w="75" w:type="dxa"/>
              <w:start w:w="95" w:type="dxa"/>
              <w:bottom w:w="75" w:type="dxa"/>
              <w:end w:w="95" w:type="dxa"/>
            </w:tcMar>
            <w:tcBorders>
              <w:top w:val="single" w:sz="4" w:color="A7B2AB"/>
              <w:left w:val="single" w:sz="4" w:color="A7B2AB"/>
              <w:bottom w:val="single" w:sz="4" w:color="A7B2AB"/>
              <w:right w:val="single" w:sz="4" w:color="A7B2AB"/>
              <w:insideH w:val="single" w:sz="4" w:color="A7B2AB"/>
              <w:insideV w:val="single" w:sz="4" w:color="A7B2AB"/>
            </w:tcBorders>
          </w:tcPr>
          <w:p>
            <w:pPr>
              <w:spacing w:after="0"/>
              <w:jc w:val="left"/>
            </w:pPr>
          </w:p>
        </w:tc>
        <w:tc>
          <w:tcPr>
            <w:tcW w:type="dxa" w:w="5717"/>
            <w:vAlign w:val="center"/>
            <w:tcMar>
              <w:top w:w="75" w:type="dxa"/>
              <w:start w:w="95" w:type="dxa"/>
              <w:bottom w:w="75" w:type="dxa"/>
              <w:end w:w="95" w:type="dxa"/>
            </w:tcMar>
            <w:tcBorders>
              <w:top w:val="single" w:sz="4" w:color="A7B2AB"/>
              <w:left w:val="single" w:sz="4" w:color="A7B2AB"/>
              <w:bottom w:val="single" w:sz="4" w:color="A7B2AB"/>
              <w:right w:val="single" w:sz="4" w:color="A7B2AB"/>
              <w:insideH w:val="single" w:sz="4" w:color="A7B2AB"/>
              <w:insideV w:val="single" w:sz="4" w:color="A7B2AB"/>
            </w:tcBorders>
          </w:tcPr>
          <w:p>
            <w:pPr>
              <w:spacing w:after="0"/>
              <w:jc w:val="left"/>
            </w:pPr>
          </w:p>
        </w:tc>
      </w:tr>
      <w:tr>
        <w:trPr>
          <w:trHeight w:val="520" w:hRule="atLeast"/>
        </w:trPr>
        <w:tc>
          <w:tcPr>
            <w:tcW w:type="dxa" w:w="1123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tcBorders>
              <w:top w:val="single" w:sz="4" w:color="A7B2AB"/>
              <w:left w:val="single" w:sz="4" w:color="A7B2AB"/>
              <w:bottom w:val="single" w:sz="4" w:color="A7B2AB"/>
              <w:right w:val="single" w:sz="4" w:color="A7B2AB"/>
              <w:insideH w:val="single" w:sz="4" w:color="A7B2AB"/>
              <w:insideV w:val="single" w:sz="4" w:color="A7B2AB"/>
            </w:tcBorders>
          </w:tcPr>
          <w:p>
            <w:pPr>
              <w:spacing w:after="0"/>
              <w:jc w:val="center"/>
            </w:pPr>
          </w:p>
        </w:tc>
        <w:tc>
          <w:tcPr>
            <w:tcW w:type="dxa" w:w="979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tcBorders>
              <w:top w:val="single" w:sz="4" w:color="A7B2AB"/>
              <w:left w:val="single" w:sz="4" w:color="A7B2AB"/>
              <w:bottom w:val="single" w:sz="4" w:color="A7B2AB"/>
              <w:right w:val="single" w:sz="4" w:color="A7B2AB"/>
              <w:insideH w:val="single" w:sz="4" w:color="A7B2AB"/>
              <w:insideV w:val="single" w:sz="4" w:color="A7B2AB"/>
            </w:tcBorders>
          </w:tcPr>
          <w:p>
            <w:pPr>
              <w:spacing w:after="0"/>
              <w:jc w:val="center"/>
            </w:pPr>
          </w:p>
        </w:tc>
        <w:tc>
          <w:tcPr>
            <w:tcW w:type="dxa" w:w="1123"/>
            <w:vAlign w:val="center"/>
            <w:tcMar>
              <w:top w:w="60" w:type="dxa"/>
              <w:start w:w="70" w:type="dxa"/>
              <w:bottom w:w="60" w:type="dxa"/>
              <w:end w:w="70" w:type="dxa"/>
            </w:tcMar>
            <w:tcBorders>
              <w:top w:val="single" w:sz="4" w:color="A7B2AB"/>
              <w:left w:val="single" w:sz="4" w:color="A7B2AB"/>
              <w:bottom w:val="single" w:sz="4" w:color="A7B2AB"/>
              <w:right w:val="single" w:sz="4" w:color="A7B2AB"/>
              <w:insideH w:val="single" w:sz="4" w:color="A7B2AB"/>
              <w:insideV w:val="single" w:sz="4" w:color="A7B2AB"/>
            </w:tcBorders>
          </w:tcPr>
          <w:p>
            <w:pPr>
              <w:spacing w:after="0"/>
              <w:jc w:val="center"/>
            </w:pPr>
          </w:p>
        </w:tc>
        <w:tc>
          <w:tcPr>
            <w:tcW w:type="dxa" w:w="1656"/>
            <w:vAlign w:val="center"/>
            <w:tcMar>
              <w:top w:w="75" w:type="dxa"/>
              <w:start w:w="95" w:type="dxa"/>
              <w:bottom w:w="75" w:type="dxa"/>
              <w:end w:w="95" w:type="dxa"/>
            </w:tcMar>
            <w:tcBorders>
              <w:top w:val="single" w:sz="4" w:color="A7B2AB"/>
              <w:left w:val="single" w:sz="4" w:color="A7B2AB"/>
              <w:bottom w:val="single" w:sz="4" w:color="A7B2AB"/>
              <w:right w:val="single" w:sz="4" w:color="A7B2AB"/>
              <w:insideH w:val="single" w:sz="4" w:color="A7B2AB"/>
              <w:insideV w:val="single" w:sz="4" w:color="A7B2AB"/>
            </w:tcBorders>
          </w:tcPr>
          <w:p>
            <w:pPr>
              <w:spacing w:after="0"/>
              <w:jc w:val="left"/>
            </w:pPr>
          </w:p>
        </w:tc>
        <w:tc>
          <w:tcPr>
            <w:tcW w:type="dxa" w:w="5717"/>
            <w:vAlign w:val="center"/>
            <w:tcMar>
              <w:top w:w="75" w:type="dxa"/>
              <w:start w:w="95" w:type="dxa"/>
              <w:bottom w:w="75" w:type="dxa"/>
              <w:end w:w="95" w:type="dxa"/>
            </w:tcMar>
            <w:tcBorders>
              <w:top w:val="single" w:sz="4" w:color="A7B2AB"/>
              <w:left w:val="single" w:sz="4" w:color="A7B2AB"/>
              <w:bottom w:val="single" w:sz="4" w:color="A7B2AB"/>
              <w:right w:val="single" w:sz="4" w:color="A7B2AB"/>
              <w:insideH w:val="single" w:sz="4" w:color="A7B2AB"/>
              <w:insideV w:val="single" w:sz="4" w:color="A7B2AB"/>
            </w:tcBorders>
          </w:tcPr>
          <w:p>
            <w:pPr>
              <w:spacing w:after="0"/>
              <w:jc w:val="left"/>
            </w:pPr>
          </w:p>
        </w:tc>
      </w:tr>
    </w:tbl>
    <w:sectPr w:rsidR="00FC693F" w:rsidRPr="0006063C" w:rsidSect="00034616">
      <w:footerReference w:type="default" r:id="rId9"/>
      <w:pgSz w:w="12240" w:h="15840"/>
      <w:pgMar w:top="648" w:right="792" w:bottom="605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Applied Relaxation Practice Log</dc:title>
  <dc:subject>Patient practice log</dc:subject>
  <dc:creator>Stephen Stotland &amp; Associates Inc.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